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C33B6">
        <w:rPr>
          <w:rFonts w:ascii="Arial" w:hAnsi="Arial" w:cs="Arial" w:hint="eastAsia"/>
          <w:b/>
          <w:noProof/>
          <w:sz w:val="24"/>
          <w:szCs w:val="24"/>
          <w:lang w:eastAsia="zh-CN"/>
        </w:rPr>
        <w:t>0595</w:t>
      </w:r>
      <w:bookmarkStart w:id="0" w:name="_GoBack"/>
      <w:bookmarkEnd w:id="0"/>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8C33B6">
            <w:pPr>
              <w:pStyle w:val="CRCoverPage"/>
              <w:spacing w:after="0"/>
              <w:rPr>
                <w:noProof/>
              </w:rPr>
            </w:pPr>
            <w:r>
              <w:rPr>
                <w:rFonts w:hint="eastAsia"/>
                <w:b/>
                <w:noProof/>
                <w:sz w:val="28"/>
                <w:lang w:eastAsia="zh-CN"/>
              </w:rPr>
              <w:t>0</w:t>
            </w:r>
            <w:r w:rsidR="008C33B6">
              <w:rPr>
                <w:rFonts w:hint="eastAsia"/>
                <w:b/>
                <w:noProof/>
                <w:sz w:val="28"/>
                <w:lang w:eastAsia="zh-CN"/>
              </w:rPr>
              <w:t>223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29337D">
            <w:pPr>
              <w:pStyle w:val="CRCoverPage"/>
              <w:spacing w:after="0"/>
              <w:jc w:val="center"/>
              <w:rPr>
                <w:noProof/>
                <w:sz w:val="28"/>
                <w:lang w:eastAsia="zh-CN"/>
              </w:rPr>
            </w:pPr>
            <w:r>
              <w:rPr>
                <w:rFonts w:hint="eastAsia"/>
                <w:b/>
                <w:noProof/>
                <w:sz w:val="28"/>
                <w:lang w:eastAsia="zh-CN"/>
              </w:rPr>
              <w:t>1</w:t>
            </w:r>
            <w:r w:rsidR="00BD2B3F">
              <w:rPr>
                <w:rFonts w:hint="eastAsia"/>
                <w:b/>
                <w:noProof/>
                <w:sz w:val="28"/>
                <w:lang w:eastAsia="zh-CN"/>
              </w:rPr>
              <w:t>6</w:t>
            </w:r>
            <w:r>
              <w:rPr>
                <w:rFonts w:hint="eastAsia"/>
                <w:b/>
                <w:noProof/>
                <w:sz w:val="28"/>
                <w:lang w:eastAsia="zh-CN"/>
              </w:rPr>
              <w:t>.</w:t>
            </w:r>
            <w:r w:rsidR="0029337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02A6" w:rsidP="00111F8C">
            <w:pPr>
              <w:pStyle w:val="CRCoverPage"/>
              <w:spacing w:after="0"/>
              <w:ind w:left="100"/>
              <w:rPr>
                <w:noProof/>
                <w:lang w:eastAsia="zh-CN"/>
              </w:rPr>
            </w:pPr>
            <w:r>
              <w:rPr>
                <w:rFonts w:eastAsia="MS Mincho" w:hint="eastAsia"/>
              </w:rPr>
              <w:t>Multiple NWDAF instances</w:t>
            </w:r>
            <w:r>
              <w:rPr>
                <w:rFonts w:eastAsia="MS Mincho"/>
              </w:rPr>
              <w:t xml:space="preserve"> architecture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670EEB">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670EEB">
              <w:rPr>
                <w:rFonts w:hint="eastAsia"/>
                <w:noProof/>
                <w:lang w:eastAsia="zh-CN"/>
              </w:rPr>
              <w:t>2</w:t>
            </w:r>
            <w:r>
              <w:rPr>
                <w:rFonts w:hint="eastAsia"/>
                <w:noProof/>
                <w:lang w:eastAsia="zh-CN"/>
              </w:rPr>
              <w:t>-</w:t>
            </w:r>
            <w:r w:rsidR="00670EEB">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B002A6" w:rsidP="00E223B9">
            <w:pPr>
              <w:pStyle w:val="CRCoverPage"/>
              <w:spacing w:after="0"/>
              <w:ind w:left="100"/>
              <w:rPr>
                <w:noProof/>
                <w:lang w:eastAsia="zh-CN"/>
              </w:rPr>
            </w:pPr>
            <w:r>
              <w:rPr>
                <w:rFonts w:eastAsia="MS Mincho" w:hint="eastAsia"/>
              </w:rPr>
              <w:t>Multiple NWDAF instances</w:t>
            </w:r>
            <w:r>
              <w:rPr>
                <w:rFonts w:eastAsia="MS Mincho"/>
              </w:rPr>
              <w:t xml:space="preserve"> architecture</w:t>
            </w:r>
            <w:r>
              <w:rPr>
                <w:rFonts w:hint="eastAsia"/>
                <w:lang w:eastAsia="zh-CN"/>
              </w:rPr>
              <w:t xml:space="preserve"> needs to be specified</w:t>
            </w:r>
            <w:r w:rsidR="00E223B9">
              <w:rPr>
                <w:rFonts w:hint="eastAsia"/>
                <w:lang w:eastAsia="zh-CN"/>
              </w:rPr>
              <w:t xml:space="preserve"> based on the conclusion of TR 23.700-91.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111F8C" w:rsidP="00B002A6">
            <w:pPr>
              <w:pStyle w:val="CRCoverPage"/>
              <w:spacing w:after="0"/>
              <w:ind w:left="100"/>
              <w:rPr>
                <w:noProof/>
                <w:lang w:eastAsia="zh-CN"/>
              </w:rPr>
            </w:pPr>
            <w:r>
              <w:rPr>
                <w:rFonts w:hint="eastAsia"/>
                <w:noProof/>
                <w:lang w:eastAsia="zh-CN"/>
              </w:rPr>
              <w:t>A</w:t>
            </w:r>
            <w:r w:rsidR="00E80686">
              <w:rPr>
                <w:rFonts w:hint="eastAsia"/>
                <w:noProof/>
                <w:lang w:eastAsia="zh-CN"/>
              </w:rPr>
              <w:t>dd description</w:t>
            </w:r>
            <w:r w:rsidR="00E223B9">
              <w:rPr>
                <w:rFonts w:hint="eastAsia"/>
                <w:noProof/>
                <w:lang w:eastAsia="zh-CN"/>
              </w:rPr>
              <w:t xml:space="preserve"> o</w:t>
            </w:r>
            <w:r w:rsidR="00B002A6">
              <w:rPr>
                <w:rFonts w:hint="eastAsia"/>
                <w:noProof/>
                <w:lang w:eastAsia="zh-CN"/>
              </w:rPr>
              <w:t xml:space="preserve">f </w:t>
            </w:r>
            <w:r w:rsidR="00B002A6">
              <w:rPr>
                <w:rFonts w:hint="eastAsia"/>
                <w:lang w:eastAsia="zh-CN"/>
              </w:rPr>
              <w:t>m</w:t>
            </w:r>
            <w:r w:rsidR="00B002A6">
              <w:rPr>
                <w:rFonts w:eastAsia="MS Mincho" w:hint="eastAsia"/>
              </w:rPr>
              <w:t>ultiple NWDAF instances</w:t>
            </w:r>
            <w:r w:rsidR="00B002A6">
              <w:rPr>
                <w:rFonts w:eastAsia="MS Mincho"/>
              </w:rPr>
              <w:t xml:space="preserve"> architecture</w:t>
            </w:r>
            <w:r w:rsidR="00E80686">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02A6" w:rsidP="00E223B9">
            <w:pPr>
              <w:pStyle w:val="CRCoverPage"/>
              <w:spacing w:after="0"/>
              <w:ind w:left="100"/>
              <w:rPr>
                <w:noProof/>
                <w:lang w:eastAsia="zh-CN"/>
              </w:rPr>
            </w:pPr>
            <w:r>
              <w:rPr>
                <w:rFonts w:eastAsia="MS Mincho" w:hint="eastAsia"/>
              </w:rPr>
              <w:t>Multiple NWDAF instances</w:t>
            </w:r>
            <w:r>
              <w:rPr>
                <w:rFonts w:eastAsia="MS Mincho"/>
              </w:rPr>
              <w:t xml:space="preserve"> architecture</w:t>
            </w:r>
            <w:r w:rsidR="00E223B9">
              <w:rPr>
                <w:rFonts w:hint="eastAsia"/>
                <w:noProof/>
                <w:lang w:eastAsia="zh-CN"/>
              </w:rPr>
              <w:t xml:space="preserve"> </w:t>
            </w:r>
            <w:r w:rsidR="00CA3E41">
              <w:rPr>
                <w:rFonts w:hint="eastAsia"/>
                <w:noProof/>
                <w:lang w:eastAsia="zh-CN"/>
              </w:rPr>
              <w:t>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262AC">
            <w:pPr>
              <w:pStyle w:val="CRCoverPage"/>
              <w:spacing w:after="0"/>
              <w:ind w:left="100"/>
              <w:rPr>
                <w:noProof/>
                <w:lang w:eastAsia="zh-CN"/>
              </w:rPr>
            </w:pPr>
            <w:r>
              <w:rPr>
                <w:rFonts w:hint="eastAsia"/>
                <w:noProof/>
                <w:lang w:eastAsia="zh-CN"/>
              </w:rPr>
              <w:t xml:space="preserve">4.1, </w:t>
            </w:r>
            <w:r w:rsidR="00E80686">
              <w:rPr>
                <w:rFonts w:hint="eastAsia"/>
                <w:noProof/>
                <w:lang w:eastAsia="zh-CN"/>
              </w:rPr>
              <w:t>4.X (new)</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55D1D" w:rsidRPr="0006772E" w:rsidRDefault="00255D1D" w:rsidP="00255D1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255D1D" w:rsidRPr="005D2CF1" w:rsidRDefault="00255D1D" w:rsidP="00255D1D">
      <w:pPr>
        <w:pStyle w:val="2"/>
      </w:pPr>
      <w:bookmarkStart w:id="3" w:name="_Toc58920844"/>
      <w:r w:rsidRPr="005D2CF1">
        <w:t>4.1</w:t>
      </w:r>
      <w:r w:rsidRPr="005D2CF1">
        <w:tab/>
        <w:t>General</w:t>
      </w:r>
      <w:bookmarkEnd w:id="3"/>
    </w:p>
    <w:p w:rsidR="00255D1D" w:rsidRPr="005D2CF1" w:rsidRDefault="00255D1D" w:rsidP="00255D1D">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rsidR="00255D1D" w:rsidRPr="005D2CF1" w:rsidRDefault="00255D1D" w:rsidP="00255D1D">
      <w:pPr>
        <w:rPr>
          <w:lang w:eastAsia="zh-CN"/>
        </w:rPr>
      </w:pPr>
      <w:r w:rsidRPr="005D2CF1">
        <w:rPr>
          <w:lang w:eastAsia="zh-CN"/>
        </w:rPr>
        <w:t>The NWDAF interacts with different entities for different purposes:</w:t>
      </w:r>
    </w:p>
    <w:p w:rsidR="00255D1D" w:rsidRPr="005D2CF1" w:rsidRDefault="00255D1D" w:rsidP="00255D1D">
      <w:pPr>
        <w:pStyle w:val="B1"/>
      </w:pPr>
      <w:r w:rsidRPr="005D2CF1">
        <w:t>-</w:t>
      </w:r>
      <w:r w:rsidRPr="005D2CF1">
        <w:tab/>
        <w:t>Data collection based on subscription to events provided by AMF, SMF, PCF, UDM, AF (directly or via NEF), and OAM;</w:t>
      </w:r>
    </w:p>
    <w:p w:rsidR="00255D1D" w:rsidRPr="005D2CF1" w:rsidRDefault="00255D1D" w:rsidP="00255D1D">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rsidR="00255D1D" w:rsidRPr="005D2CF1" w:rsidRDefault="00255D1D" w:rsidP="00255D1D">
      <w:pPr>
        <w:pStyle w:val="B1"/>
      </w:pPr>
      <w:r w:rsidRPr="005D2CF1">
        <w:t>-</w:t>
      </w:r>
      <w:r w:rsidRPr="005D2CF1">
        <w:tab/>
        <w:t>Retrieval of information about</w:t>
      </w:r>
      <w:r w:rsidRPr="005D2CF1">
        <w:rPr>
          <w:color w:val="0070C0"/>
        </w:rPr>
        <w:t xml:space="preserve"> </w:t>
      </w:r>
      <w:r w:rsidRPr="005D2CF1">
        <w:t>NFs (e.g. from NRF for NF-related information);</w:t>
      </w:r>
    </w:p>
    <w:p w:rsidR="00255D1D" w:rsidRPr="005D2CF1" w:rsidRDefault="00255D1D" w:rsidP="00255D1D">
      <w:pPr>
        <w:pStyle w:val="B1"/>
      </w:pPr>
      <w:r w:rsidRPr="005D2CF1">
        <w:t>-</w:t>
      </w:r>
      <w:r w:rsidRPr="005D2CF1">
        <w:tab/>
        <w:t xml:space="preserve">On demand provision of analytics to consumers, as specified in clause 6. </w:t>
      </w:r>
    </w:p>
    <w:p w:rsidR="00255D1D" w:rsidRPr="00255D1D" w:rsidRDefault="00255D1D" w:rsidP="00255D1D">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ins w:id="4" w:author="CATT_dxy" w:date="2021-02-05T11:15:00Z">
        <w:r>
          <w:rPr>
            <w:rFonts w:hint="eastAsia"/>
            <w:lang w:eastAsia="zh-CN"/>
          </w:rPr>
          <w:t xml:space="preserve"> The m</w:t>
        </w:r>
        <w:r>
          <w:rPr>
            <w:rFonts w:eastAsia="MS Mincho" w:hint="eastAsia"/>
          </w:rPr>
          <w:t>ultiple NWDAF instances</w:t>
        </w:r>
        <w:r>
          <w:rPr>
            <w:rFonts w:eastAsia="MS Mincho"/>
          </w:rPr>
          <w:t xml:space="preserve"> architecture</w:t>
        </w:r>
        <w:r>
          <w:rPr>
            <w:rFonts w:hint="eastAsia"/>
            <w:lang w:eastAsia="zh-CN"/>
          </w:rPr>
          <w:t xml:space="preserve"> is define in clause</w:t>
        </w:r>
      </w:ins>
      <w:ins w:id="5" w:author="CATT_dxy" w:date="2021-02-05T11:16:00Z">
        <w:r>
          <w:rPr>
            <w:lang w:eastAsia="zh-CN"/>
          </w:rPr>
          <w:t> </w:t>
        </w:r>
      </w:ins>
      <w:ins w:id="6" w:author="CATT_dxy" w:date="2021-02-09T11:08:00Z">
        <w:r w:rsidR="00BA135E">
          <w:rPr>
            <w:rFonts w:hint="eastAsia"/>
            <w:lang w:eastAsia="zh-CN"/>
          </w:rPr>
          <w:t>4</w:t>
        </w:r>
      </w:ins>
      <w:ins w:id="7" w:author="CATT_dxy" w:date="2021-02-05T11:16:00Z">
        <w:r>
          <w:rPr>
            <w:rFonts w:hint="eastAsia"/>
            <w:lang w:eastAsia="zh-CN"/>
          </w:rPr>
          <w:t>.</w:t>
        </w:r>
      </w:ins>
      <w:ins w:id="8" w:author="CATT_dxy" w:date="2021-02-09T11:08:00Z">
        <w:r w:rsidR="00BA135E">
          <w:rPr>
            <w:rFonts w:hint="eastAsia"/>
            <w:lang w:eastAsia="zh-CN"/>
          </w:rPr>
          <w:t>X</w:t>
        </w:r>
      </w:ins>
      <w:ins w:id="9" w:author="CATT_dxy" w:date="2021-02-05T11:16:00Z">
        <w:r>
          <w:rPr>
            <w:rFonts w:hint="eastAsia"/>
            <w:lang w:eastAsia="zh-CN"/>
          </w:rPr>
          <w:t>.</w:t>
        </w:r>
      </w:ins>
    </w:p>
    <w:p w:rsidR="00255D1D" w:rsidRPr="005D2CF1" w:rsidRDefault="00255D1D" w:rsidP="00255D1D">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rsidR="00255D1D" w:rsidRPr="005D2CF1" w:rsidRDefault="00255D1D" w:rsidP="00255D1D">
      <w:pPr>
        <w:pStyle w:val="NO"/>
      </w:pPr>
      <w:r w:rsidRPr="005D2CF1">
        <w:t>NOTE 2:</w:t>
      </w:r>
      <w:r w:rsidRPr="005D2CF1">
        <w:tab/>
        <w:t>NWDAF instance(s) can be collocated with a 5GS NF.</w:t>
      </w:r>
    </w:p>
    <w:p w:rsidR="00255D1D" w:rsidRPr="00255D1D" w:rsidRDefault="00255D1D">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CC249C">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rsidR="00121A9C" w:rsidRPr="005D2CF1" w:rsidRDefault="00121A9C" w:rsidP="00121A9C">
      <w:pPr>
        <w:pStyle w:val="2"/>
      </w:pPr>
      <w:bookmarkStart w:id="10" w:name="_Toc58920846"/>
      <w:r w:rsidRPr="005D2CF1">
        <w:t>4.</w:t>
      </w:r>
      <w:r>
        <w:rPr>
          <w:rFonts w:hint="eastAsia"/>
          <w:lang w:eastAsia="zh-CN"/>
        </w:rPr>
        <w:t>X</w:t>
      </w:r>
      <w:r w:rsidRPr="005D2CF1">
        <w:tab/>
      </w:r>
      <w:bookmarkEnd w:id="10"/>
      <w:r w:rsidR="00255D1D">
        <w:rPr>
          <w:rFonts w:eastAsia="MS Mincho" w:hint="eastAsia"/>
        </w:rPr>
        <w:t>Multiple NWDAF instances</w:t>
      </w:r>
      <w:r w:rsidR="00255D1D">
        <w:rPr>
          <w:rFonts w:eastAsia="MS Mincho"/>
        </w:rPr>
        <w:t xml:space="preserve"> architecture</w:t>
      </w:r>
    </w:p>
    <w:p w:rsidR="009463B1" w:rsidRDefault="00685AA8" w:rsidP="000B7EA3">
      <w:pPr>
        <w:rPr>
          <w:lang w:eastAsia="zh-CN"/>
        </w:rPr>
      </w:pPr>
      <w:r>
        <w:rPr>
          <w:rFonts w:hint="eastAsia"/>
          <w:lang w:eastAsia="zh-CN"/>
        </w:rPr>
        <w:t>T</w:t>
      </w:r>
      <w:r w:rsidR="004A0074" w:rsidRPr="005D2CF1">
        <w:rPr>
          <w:lang w:eastAsia="zh-CN"/>
        </w:rPr>
        <w:t xml:space="preserve">he </w:t>
      </w:r>
      <w:r w:rsidR="00CA3D1A" w:rsidRPr="005D2CF1">
        <w:rPr>
          <w:lang w:eastAsia="zh-CN"/>
        </w:rPr>
        <w:t xml:space="preserve">architecture </w:t>
      </w:r>
      <w:r w:rsidR="00CA3D1A">
        <w:rPr>
          <w:rFonts w:hint="eastAsia"/>
          <w:lang w:eastAsia="zh-CN"/>
        </w:rPr>
        <w:t xml:space="preserve">of </w:t>
      </w:r>
      <w:r w:rsidRPr="005D2CF1">
        <w:rPr>
          <w:lang w:eastAsia="zh-CN"/>
        </w:rPr>
        <w:t xml:space="preserve">multiple NWDAF instances </w:t>
      </w:r>
      <w:r>
        <w:rPr>
          <w:rFonts w:hint="eastAsia"/>
          <w:lang w:eastAsia="zh-CN"/>
        </w:rPr>
        <w:t>with a</w:t>
      </w:r>
      <w:r w:rsidR="00A36B11">
        <w:rPr>
          <w:rFonts w:hint="eastAsia"/>
          <w:lang w:eastAsia="zh-CN"/>
        </w:rPr>
        <w:t>n</w:t>
      </w:r>
      <w:r>
        <w:rPr>
          <w:rFonts w:hint="eastAsia"/>
          <w:lang w:eastAsia="zh-CN"/>
        </w:rPr>
        <w:t xml:space="preserve"> Aggregator NWDAF</w:t>
      </w:r>
      <w:r w:rsidR="006A5797">
        <w:rPr>
          <w:rFonts w:hint="eastAsia"/>
          <w:lang w:eastAsia="zh-CN"/>
        </w:rPr>
        <w:t xml:space="preserve"> </w:t>
      </w:r>
      <w:r w:rsidR="009463B1">
        <w:rPr>
          <w:rFonts w:hint="eastAsia"/>
          <w:lang w:eastAsia="zh-CN"/>
        </w:rPr>
        <w:t>is</w:t>
      </w:r>
      <w:r>
        <w:rPr>
          <w:rFonts w:hint="eastAsia"/>
          <w:lang w:eastAsia="zh-CN"/>
        </w:rPr>
        <w:t xml:space="preserve"> shown in Figure</w:t>
      </w:r>
      <w:r>
        <w:rPr>
          <w:lang w:eastAsia="zh-CN"/>
        </w:rPr>
        <w:t> </w:t>
      </w:r>
      <w:r w:rsidRPr="005D2CF1">
        <w:t>4.</w:t>
      </w:r>
      <w:r>
        <w:rPr>
          <w:rFonts w:hint="eastAsia"/>
          <w:lang w:eastAsia="zh-CN"/>
        </w:rPr>
        <w:t>X</w:t>
      </w:r>
      <w:r w:rsidRPr="005D2CF1">
        <w:t>-</w:t>
      </w:r>
      <w:r>
        <w:rPr>
          <w:rFonts w:hint="eastAsia"/>
          <w:lang w:eastAsia="zh-CN"/>
        </w:rPr>
        <w:t>1</w:t>
      </w:r>
      <w:r w:rsidR="009463B1">
        <w:rPr>
          <w:rFonts w:hint="eastAsia"/>
          <w:lang w:eastAsia="zh-CN"/>
        </w:rPr>
        <w:t>, where</w:t>
      </w:r>
      <w:r w:rsidR="006A5797">
        <w:rPr>
          <w:rFonts w:hint="eastAsia"/>
          <w:lang w:eastAsia="zh-CN"/>
        </w:rPr>
        <w:t xml:space="preserve"> </w:t>
      </w:r>
      <w:r w:rsidR="00A36B11">
        <w:rPr>
          <w:rFonts w:hint="eastAsia"/>
          <w:lang w:eastAsia="zh-CN"/>
        </w:rPr>
        <w:t xml:space="preserve">an </w:t>
      </w:r>
      <w:r w:rsidR="006A5797">
        <w:rPr>
          <w:rFonts w:hint="eastAsia"/>
          <w:lang w:eastAsia="zh-CN"/>
        </w:rPr>
        <w:t xml:space="preserve">NWDAF </w:t>
      </w:r>
      <w:r w:rsidR="00CF0600">
        <w:rPr>
          <w:rFonts w:hint="eastAsia"/>
          <w:lang w:eastAsia="zh-CN"/>
        </w:rPr>
        <w:t>can</w:t>
      </w:r>
      <w:r w:rsidR="00585350">
        <w:rPr>
          <w:rFonts w:hint="eastAsia"/>
          <w:lang w:eastAsia="zh-CN"/>
        </w:rPr>
        <w:t xml:space="preserve"> act as an aggregate point to</w:t>
      </w:r>
      <w:r w:rsidR="006A5797">
        <w:rPr>
          <w:rFonts w:hint="eastAsia"/>
          <w:lang w:eastAsia="zh-CN"/>
        </w:rPr>
        <w:t xml:space="preserve"> </w:t>
      </w:r>
      <w:r w:rsidR="00585350">
        <w:rPr>
          <w:rFonts w:hint="eastAsia"/>
          <w:lang w:eastAsia="zh-CN"/>
        </w:rPr>
        <w:t>collect</w:t>
      </w:r>
      <w:r w:rsidR="006A5797">
        <w:rPr>
          <w:rFonts w:hint="eastAsia"/>
          <w:lang w:eastAsia="zh-CN"/>
        </w:rPr>
        <w:t xml:space="preserve"> data, analytics information and/or models </w:t>
      </w:r>
      <w:r w:rsidR="00585350">
        <w:rPr>
          <w:rFonts w:hint="eastAsia"/>
          <w:lang w:eastAsia="zh-CN"/>
        </w:rPr>
        <w:t>from</w:t>
      </w:r>
      <w:r w:rsidR="006A5797">
        <w:rPr>
          <w:rFonts w:hint="eastAsia"/>
          <w:lang w:eastAsia="zh-CN"/>
        </w:rPr>
        <w:t xml:space="preserve"> </w:t>
      </w:r>
      <w:r w:rsidR="00CF0600">
        <w:rPr>
          <w:rFonts w:hint="eastAsia"/>
          <w:lang w:eastAsia="zh-CN"/>
        </w:rPr>
        <w:t>multiple</w:t>
      </w:r>
      <w:r w:rsidR="006A5797">
        <w:rPr>
          <w:rFonts w:hint="eastAsia"/>
          <w:lang w:eastAsia="zh-CN"/>
        </w:rPr>
        <w:t xml:space="preserve"> </w:t>
      </w:r>
      <w:r w:rsidR="00CF0600">
        <w:rPr>
          <w:rFonts w:hint="eastAsia"/>
          <w:lang w:eastAsia="zh-CN"/>
        </w:rPr>
        <w:t xml:space="preserve">other </w:t>
      </w:r>
      <w:r w:rsidR="006A5797">
        <w:rPr>
          <w:rFonts w:hint="eastAsia"/>
          <w:lang w:eastAsia="zh-CN"/>
        </w:rPr>
        <w:t>NWDAF</w:t>
      </w:r>
      <w:r w:rsidR="00CF0600">
        <w:rPr>
          <w:rFonts w:hint="eastAsia"/>
          <w:lang w:eastAsia="zh-CN"/>
        </w:rPr>
        <w:t>s</w:t>
      </w:r>
      <w:r w:rsidR="00231E96">
        <w:rPr>
          <w:rFonts w:hint="eastAsia"/>
          <w:lang w:eastAsia="zh-CN"/>
        </w:rPr>
        <w:t>,</w:t>
      </w:r>
      <w:r w:rsidR="00CF0600">
        <w:rPr>
          <w:rFonts w:hint="eastAsia"/>
          <w:lang w:eastAsia="zh-CN"/>
        </w:rPr>
        <w:t xml:space="preserve"> which may have different S</w:t>
      </w:r>
      <w:r w:rsidR="002F72C2">
        <w:rPr>
          <w:rFonts w:hint="eastAsia"/>
          <w:lang w:eastAsia="zh-CN"/>
        </w:rPr>
        <w:t>erv</w:t>
      </w:r>
      <w:r w:rsidR="00CF0600">
        <w:rPr>
          <w:rFonts w:hint="eastAsia"/>
          <w:lang w:eastAsia="zh-CN"/>
        </w:rPr>
        <w:t>ing Areas</w:t>
      </w:r>
      <w:r w:rsidR="00585350">
        <w:rPr>
          <w:rFonts w:hint="eastAsia"/>
          <w:lang w:eastAsia="zh-CN"/>
        </w:rPr>
        <w:t xml:space="preserve">, to </w:t>
      </w:r>
      <w:r w:rsidR="005C7B30">
        <w:rPr>
          <w:rFonts w:hint="eastAsia"/>
          <w:lang w:eastAsia="zh-CN"/>
        </w:rPr>
        <w:t>produce</w:t>
      </w:r>
      <w:r w:rsidR="00585350">
        <w:rPr>
          <w:rFonts w:hint="eastAsia"/>
          <w:lang w:eastAsia="zh-CN"/>
        </w:rPr>
        <w:t xml:space="preserve"> </w:t>
      </w:r>
      <w:r w:rsidR="00231E96">
        <w:rPr>
          <w:rFonts w:hint="eastAsia"/>
          <w:lang w:eastAsia="zh-CN"/>
        </w:rPr>
        <w:t>the expected</w:t>
      </w:r>
      <w:r w:rsidR="00585350">
        <w:rPr>
          <w:rFonts w:hint="eastAsia"/>
          <w:lang w:eastAsia="zh-CN"/>
        </w:rPr>
        <w:t xml:space="preserve"> analytics information or model</w:t>
      </w:r>
      <w:r w:rsidR="00231E96">
        <w:rPr>
          <w:rFonts w:hint="eastAsia"/>
          <w:lang w:eastAsia="zh-CN"/>
        </w:rPr>
        <w:t>s</w:t>
      </w:r>
      <w:r w:rsidR="006A5797">
        <w:rPr>
          <w:rFonts w:hint="eastAsia"/>
          <w:lang w:eastAsia="zh-CN"/>
        </w:rPr>
        <w:t>.</w:t>
      </w:r>
    </w:p>
    <w:p w:rsidR="009463B1" w:rsidRPr="0085115E" w:rsidRDefault="009463B1" w:rsidP="000B7EA3">
      <w:pPr>
        <w:rPr>
          <w:lang w:eastAsia="zh-CN"/>
        </w:rPr>
      </w:pPr>
      <w:r>
        <w:rPr>
          <w:rFonts w:hint="eastAsia"/>
          <w:lang w:eastAsia="zh-CN"/>
        </w:rPr>
        <w:t>T</w:t>
      </w:r>
      <w:r w:rsidRPr="005D2CF1">
        <w:rPr>
          <w:lang w:eastAsia="zh-CN"/>
        </w:rPr>
        <w:t xml:space="preserve">he architecture </w:t>
      </w:r>
      <w:r>
        <w:rPr>
          <w:rFonts w:hint="eastAsia"/>
          <w:lang w:eastAsia="zh-CN"/>
        </w:rPr>
        <w:t xml:space="preserve">of </w:t>
      </w:r>
      <w:r w:rsidRPr="005D2CF1">
        <w:rPr>
          <w:lang w:eastAsia="zh-CN"/>
        </w:rPr>
        <w:t xml:space="preserve">multiple NWDAF instances </w:t>
      </w:r>
      <w:r>
        <w:rPr>
          <w:rFonts w:hint="eastAsia"/>
          <w:lang w:eastAsia="zh-CN"/>
        </w:rPr>
        <w:t xml:space="preserve">without </w:t>
      </w:r>
      <w:r w:rsidR="00A36B11">
        <w:rPr>
          <w:rFonts w:hint="eastAsia"/>
          <w:lang w:eastAsia="zh-CN"/>
        </w:rPr>
        <w:t>an Aggregator NWDAF</w:t>
      </w:r>
      <w:r>
        <w:rPr>
          <w:rFonts w:hint="eastAsia"/>
          <w:lang w:eastAsia="zh-CN"/>
        </w:rPr>
        <w:t xml:space="preserve"> is shown in</w:t>
      </w:r>
      <w:r w:rsidR="00685AA8">
        <w:rPr>
          <w:rFonts w:hint="eastAsia"/>
          <w:lang w:eastAsia="zh-CN"/>
        </w:rPr>
        <w:t xml:space="preserve"> Figure</w:t>
      </w:r>
      <w:r w:rsidR="00685AA8">
        <w:rPr>
          <w:lang w:eastAsia="zh-CN"/>
        </w:rPr>
        <w:t> </w:t>
      </w:r>
      <w:r w:rsidR="00685AA8" w:rsidRPr="005D2CF1">
        <w:t>4.</w:t>
      </w:r>
      <w:r w:rsidR="00685AA8">
        <w:rPr>
          <w:rFonts w:hint="eastAsia"/>
          <w:lang w:eastAsia="zh-CN"/>
        </w:rPr>
        <w:t>X</w:t>
      </w:r>
      <w:r w:rsidR="00685AA8" w:rsidRPr="005D2CF1">
        <w:t>-</w:t>
      </w:r>
      <w:r w:rsidR="00685AA8">
        <w:rPr>
          <w:rFonts w:hint="eastAsia"/>
          <w:lang w:eastAsia="zh-CN"/>
        </w:rPr>
        <w:t>2</w:t>
      </w:r>
      <w:r w:rsidR="005C7B30">
        <w:rPr>
          <w:rFonts w:hint="eastAsia"/>
          <w:lang w:eastAsia="zh-CN"/>
        </w:rPr>
        <w:t xml:space="preserve">, where </w:t>
      </w:r>
      <w:r w:rsidR="0085115E">
        <w:rPr>
          <w:rFonts w:hint="eastAsia"/>
          <w:lang w:eastAsia="zh-CN"/>
        </w:rPr>
        <w:t>no NWDAF exists as the aggregated point and the NWDAFs may or may not exchange data, analytics information and/or models with each other.</w:t>
      </w:r>
    </w:p>
    <w:p w:rsidR="00CA3D1A" w:rsidRDefault="00007AA3" w:rsidP="000B7EA3">
      <w:pPr>
        <w:rPr>
          <w:lang w:eastAsia="zh-CN"/>
        </w:rPr>
      </w:pPr>
      <w:r>
        <w:rPr>
          <w:rFonts w:hint="eastAsia"/>
          <w:lang w:eastAsia="zh-CN"/>
        </w:rPr>
        <w:t>A combination of both architectures</w:t>
      </w:r>
      <w:r w:rsidRPr="00007AA3">
        <w:rPr>
          <w:lang w:eastAsia="zh-CN"/>
        </w:rPr>
        <w:t xml:space="preserve"> </w:t>
      </w:r>
      <w:r>
        <w:rPr>
          <w:rFonts w:hint="eastAsia"/>
          <w:lang w:eastAsia="zh-CN"/>
        </w:rPr>
        <w:t xml:space="preserve">for </w:t>
      </w:r>
      <w:r w:rsidRPr="005D2CF1">
        <w:rPr>
          <w:lang w:eastAsia="zh-CN"/>
        </w:rPr>
        <w:t>multiple NWDAF instance</w:t>
      </w:r>
      <w:r>
        <w:rPr>
          <w:rFonts w:hint="eastAsia"/>
          <w:lang w:eastAsia="zh-CN"/>
        </w:rPr>
        <w:t>s is also supported</w:t>
      </w:r>
      <w:r w:rsidR="0085115E">
        <w:rPr>
          <w:rFonts w:hint="eastAsia"/>
          <w:lang w:eastAsia="zh-CN"/>
        </w:rPr>
        <w:t xml:space="preserve"> in a PLMN</w:t>
      </w:r>
      <w:r>
        <w:rPr>
          <w:rFonts w:hint="eastAsia"/>
          <w:lang w:eastAsia="zh-CN"/>
        </w:rPr>
        <w:t>.</w:t>
      </w:r>
    </w:p>
    <w:p w:rsidR="00007AA3" w:rsidRPr="00CA3D1A" w:rsidRDefault="008C4578" w:rsidP="000B7EA3">
      <w:pPr>
        <w:rPr>
          <w:lang w:eastAsia="zh-CN"/>
        </w:rPr>
      </w:pPr>
      <w:r>
        <w:rPr>
          <w:rFonts w:hint="eastAsia"/>
          <w:lang w:eastAsia="zh-CN"/>
        </w:rPr>
        <w:t>The architecture of</w:t>
      </w:r>
      <w:r w:rsidR="002F1F65">
        <w:rPr>
          <w:rFonts w:hint="eastAsia"/>
          <w:lang w:eastAsia="zh-CN"/>
        </w:rPr>
        <w:t xml:space="preserve"> </w:t>
      </w:r>
      <w:r w:rsidR="002F1F65" w:rsidRPr="005D2CF1">
        <w:rPr>
          <w:lang w:eastAsia="zh-CN"/>
        </w:rPr>
        <w:t xml:space="preserve">multiple NWDAF instances </w:t>
      </w:r>
      <w:r w:rsidR="002F1F65">
        <w:rPr>
          <w:rFonts w:hint="eastAsia"/>
          <w:lang w:eastAsia="zh-CN"/>
        </w:rPr>
        <w:t xml:space="preserve">with </w:t>
      </w:r>
      <w:r w:rsidR="00D11943">
        <w:rPr>
          <w:rFonts w:hint="eastAsia"/>
          <w:lang w:eastAsia="zh-CN"/>
        </w:rPr>
        <w:t>an Aggregator NWDAF</w:t>
      </w:r>
      <w:r>
        <w:rPr>
          <w:rFonts w:hint="eastAsia"/>
          <w:lang w:eastAsia="zh-CN"/>
        </w:rPr>
        <w:t xml:space="preserve"> enables the support of analytics aggregation as </w:t>
      </w:r>
      <w:r w:rsidRPr="005D2CF1">
        <w:t>specified in clause </w:t>
      </w:r>
      <w:r>
        <w:rPr>
          <w:rFonts w:hint="eastAsia"/>
          <w:lang w:eastAsia="zh-CN"/>
        </w:rPr>
        <w:t>Y.</w:t>
      </w:r>
      <w:r w:rsidR="002E03E6">
        <w:rPr>
          <w:rFonts w:hint="eastAsia"/>
          <w:lang w:eastAsia="zh-CN"/>
        </w:rPr>
        <w:t>Z</w:t>
      </w:r>
      <w:r>
        <w:rPr>
          <w:rFonts w:hint="eastAsia"/>
          <w:lang w:eastAsia="zh-CN"/>
        </w:rPr>
        <w:t xml:space="preserve">, and </w:t>
      </w:r>
      <w:r w:rsidR="002E03E6">
        <w:rPr>
          <w:rFonts w:hint="eastAsia"/>
          <w:lang w:eastAsia="zh-CN"/>
        </w:rPr>
        <w:t>the support of Federated Learning</w:t>
      </w:r>
      <w:r w:rsidR="00623B9C">
        <w:rPr>
          <w:rFonts w:hint="eastAsia"/>
          <w:lang w:eastAsia="zh-CN"/>
        </w:rPr>
        <w:t xml:space="preserve"> based model sharing</w:t>
      </w:r>
      <w:r w:rsidR="002E03E6">
        <w:rPr>
          <w:rFonts w:hint="eastAsia"/>
          <w:lang w:eastAsia="zh-CN"/>
        </w:rPr>
        <w:t xml:space="preserve"> as </w:t>
      </w:r>
      <w:r w:rsidR="002E03E6" w:rsidRPr="005D2CF1">
        <w:t>specified in clause </w:t>
      </w:r>
      <w:r w:rsidR="00277523">
        <w:rPr>
          <w:rFonts w:hint="eastAsia"/>
          <w:lang w:eastAsia="zh-CN"/>
        </w:rPr>
        <w:t>U</w:t>
      </w:r>
      <w:r w:rsidR="002E03E6">
        <w:rPr>
          <w:rFonts w:hint="eastAsia"/>
          <w:lang w:eastAsia="zh-CN"/>
        </w:rPr>
        <w:t>.</w:t>
      </w:r>
      <w:r w:rsidR="00277523">
        <w:rPr>
          <w:rFonts w:hint="eastAsia"/>
          <w:lang w:eastAsia="zh-CN"/>
        </w:rPr>
        <w:t>V</w:t>
      </w:r>
      <w:r w:rsidR="002E03E6">
        <w:rPr>
          <w:rFonts w:hint="eastAsia"/>
          <w:lang w:eastAsia="zh-CN"/>
        </w:rPr>
        <w:t>.</w:t>
      </w:r>
    </w:p>
    <w:p w:rsidR="004A0074" w:rsidRDefault="00380A4B" w:rsidP="00DF1ADA">
      <w:pPr>
        <w:pStyle w:val="TH"/>
        <w:rPr>
          <w:lang w:eastAsia="zh-CN"/>
        </w:rPr>
      </w:pPr>
      <w:r>
        <w:object w:dxaOrig="6163" w:dyaOrig="2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137.25pt" o:ole="">
            <v:imagedata r:id="rId11" o:title=""/>
          </v:shape>
          <o:OLEObject Type="Embed" ProgID="Visio.Drawing.11" ShapeID="_x0000_i1025" DrawAspect="Content" ObjectID="_1675174202" r:id="rId12"/>
        </w:object>
      </w:r>
    </w:p>
    <w:p w:rsidR="00450C4F" w:rsidRDefault="00450C4F" w:rsidP="00450C4F">
      <w:pPr>
        <w:pStyle w:val="NO"/>
        <w:rPr>
          <w:lang w:eastAsia="zh-CN"/>
        </w:rPr>
      </w:pPr>
      <w:r>
        <w:rPr>
          <w:rFonts w:hint="eastAsia"/>
          <w:lang w:eastAsia="zh-CN"/>
        </w:rPr>
        <w:t>NOTE:</w:t>
      </w:r>
      <w:r>
        <w:rPr>
          <w:rFonts w:hint="eastAsia"/>
          <w:lang w:eastAsia="zh-CN"/>
        </w:rPr>
        <w:tab/>
      </w:r>
      <w:r w:rsidRPr="00E9603C">
        <w:t>Th</w:t>
      </w:r>
      <w:r>
        <w:rPr>
          <w:rFonts w:hint="eastAsia"/>
          <w:lang w:eastAsia="zh-CN"/>
        </w:rPr>
        <w:t>is</w:t>
      </w:r>
      <w:r w:rsidRPr="00E9603C">
        <w:t xml:space="preserve"> architecture allow</w:t>
      </w:r>
      <w:r>
        <w:rPr>
          <w:rFonts w:hint="eastAsia"/>
          <w:lang w:eastAsia="zh-CN"/>
        </w:rPr>
        <w:t>s</w:t>
      </w:r>
      <w:r w:rsidRPr="00E9603C">
        <w:t xml:space="preserve"> for a hierarchy/tree with flexible number of layers/branches. The number and organisation of the layers, as well as the capabilities of each NWDAF instance</w:t>
      </w:r>
      <w:r>
        <w:rPr>
          <w:rFonts w:hint="eastAsia"/>
          <w:lang w:eastAsia="zh-CN"/>
        </w:rPr>
        <w:t>,</w:t>
      </w:r>
      <w:r w:rsidRPr="00E9603C">
        <w:t xml:space="preserve"> </w:t>
      </w:r>
      <w:r>
        <w:rPr>
          <w:rFonts w:hint="eastAsia"/>
          <w:lang w:eastAsia="zh-CN"/>
        </w:rPr>
        <w:t xml:space="preserve">are </w:t>
      </w:r>
      <w:r w:rsidRPr="00E9603C">
        <w:t xml:space="preserve">deployment </w:t>
      </w:r>
      <w:r>
        <w:rPr>
          <w:rFonts w:hint="eastAsia"/>
          <w:lang w:eastAsia="zh-CN"/>
        </w:rPr>
        <w:t>specific</w:t>
      </w:r>
      <w:r w:rsidRPr="00E9603C">
        <w:t>.</w:t>
      </w:r>
    </w:p>
    <w:p w:rsidR="00DF1ADA" w:rsidRDefault="00DF1ADA" w:rsidP="00DF1ADA">
      <w:pPr>
        <w:pStyle w:val="TF"/>
        <w:rPr>
          <w:lang w:eastAsia="zh-CN"/>
        </w:rPr>
      </w:pPr>
      <w:r w:rsidRPr="005D2CF1">
        <w:t>Figure 4.</w:t>
      </w:r>
      <w:r>
        <w:rPr>
          <w:rFonts w:hint="eastAsia"/>
          <w:lang w:eastAsia="zh-CN"/>
        </w:rPr>
        <w:t>X</w:t>
      </w:r>
      <w:r w:rsidRPr="005D2CF1">
        <w:t>-</w:t>
      </w:r>
      <w:r w:rsidR="00525857">
        <w:rPr>
          <w:rFonts w:hint="eastAsia"/>
          <w:lang w:eastAsia="zh-CN"/>
        </w:rPr>
        <w:t>1</w:t>
      </w:r>
      <w:r w:rsidRPr="005D2CF1">
        <w:t xml:space="preserve">: </w:t>
      </w:r>
      <w:r>
        <w:rPr>
          <w:rFonts w:eastAsia="MS Mincho" w:hint="eastAsia"/>
        </w:rPr>
        <w:t>Multiple NWDAF instances</w:t>
      </w:r>
      <w:r w:rsidRPr="005D2CF1">
        <w:t xml:space="preserve"> architecture</w:t>
      </w:r>
      <w:r>
        <w:rPr>
          <w:rFonts w:hint="eastAsia"/>
          <w:lang w:eastAsia="zh-CN"/>
        </w:rPr>
        <w:t xml:space="preserve"> - with </w:t>
      </w:r>
      <w:r w:rsidR="00380A4B">
        <w:rPr>
          <w:rFonts w:hint="eastAsia"/>
          <w:lang w:eastAsia="zh-CN"/>
        </w:rPr>
        <w:t>Aggregator</w:t>
      </w:r>
      <w:r>
        <w:rPr>
          <w:rFonts w:hint="eastAsia"/>
          <w:lang w:eastAsia="zh-CN"/>
        </w:rPr>
        <w:t xml:space="preserve"> NWDAF</w:t>
      </w:r>
    </w:p>
    <w:p w:rsidR="00DF1ADA" w:rsidRPr="00685AA8" w:rsidRDefault="00DF1ADA" w:rsidP="000B7EA3">
      <w:pPr>
        <w:rPr>
          <w:lang w:eastAsia="zh-CN"/>
        </w:rPr>
      </w:pPr>
    </w:p>
    <w:p w:rsidR="00111F8C" w:rsidRDefault="00380A4B" w:rsidP="00525857">
      <w:pPr>
        <w:pStyle w:val="TH"/>
      </w:pPr>
      <w:r>
        <w:object w:dxaOrig="5279" w:dyaOrig="2807">
          <v:shape id="_x0000_i1026" type="#_x0000_t75" style="width:263.25pt;height:140.25pt" o:ole="">
            <v:imagedata r:id="rId13" o:title=""/>
          </v:shape>
          <o:OLEObject Type="Embed" ProgID="Visio.Drawing.11" ShapeID="_x0000_i1026" DrawAspect="Content" ObjectID="_1675174203" r:id="rId14"/>
        </w:object>
      </w:r>
    </w:p>
    <w:p w:rsidR="00525857" w:rsidRDefault="00525857" w:rsidP="00525857">
      <w:pPr>
        <w:pStyle w:val="TF"/>
        <w:rPr>
          <w:lang w:eastAsia="zh-CN"/>
        </w:rPr>
      </w:pPr>
      <w:r w:rsidRPr="005D2CF1">
        <w:t>Figure 4.</w:t>
      </w:r>
      <w:r>
        <w:rPr>
          <w:rFonts w:hint="eastAsia"/>
          <w:lang w:eastAsia="zh-CN"/>
        </w:rPr>
        <w:t>X</w:t>
      </w:r>
      <w:r w:rsidRPr="005D2CF1">
        <w:t xml:space="preserve">-2: </w:t>
      </w:r>
      <w:r>
        <w:rPr>
          <w:rFonts w:eastAsia="MS Mincho" w:hint="eastAsia"/>
        </w:rPr>
        <w:t>Multiple NWDAF instances</w:t>
      </w:r>
      <w:r w:rsidRPr="005D2CF1">
        <w:t xml:space="preserve"> architecture</w:t>
      </w:r>
      <w:r>
        <w:rPr>
          <w:rFonts w:hint="eastAsia"/>
          <w:lang w:eastAsia="zh-CN"/>
        </w:rPr>
        <w:t xml:space="preserve"> - without </w:t>
      </w:r>
      <w:r w:rsidR="00380A4B">
        <w:rPr>
          <w:rFonts w:hint="eastAsia"/>
          <w:lang w:eastAsia="zh-CN"/>
        </w:rPr>
        <w:t xml:space="preserve">Aggregator </w:t>
      </w:r>
      <w:r>
        <w:rPr>
          <w:rFonts w:hint="eastAsia"/>
          <w:lang w:eastAsia="zh-CN"/>
        </w:rPr>
        <w:t>NWDAF</w:t>
      </w:r>
    </w:p>
    <w:p w:rsidR="00525857" w:rsidRPr="001541AA" w:rsidRDefault="0052585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E25" w:rsidRDefault="00865E25">
      <w:r>
        <w:separator/>
      </w:r>
    </w:p>
  </w:endnote>
  <w:endnote w:type="continuationSeparator" w:id="0">
    <w:p w:rsidR="00865E25" w:rsidRDefault="00865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E25" w:rsidRDefault="00865E25">
      <w:r>
        <w:separator/>
      </w:r>
    </w:p>
  </w:footnote>
  <w:footnote w:type="continuationSeparator" w:id="0">
    <w:p w:rsidR="00865E25" w:rsidRDefault="00865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22E4A"/>
    <w:rsid w:val="00027390"/>
    <w:rsid w:val="00037961"/>
    <w:rsid w:val="00042F3E"/>
    <w:rsid w:val="0005445D"/>
    <w:rsid w:val="00065EA1"/>
    <w:rsid w:val="000A0796"/>
    <w:rsid w:val="000A6394"/>
    <w:rsid w:val="000B43D3"/>
    <w:rsid w:val="000B7EA3"/>
    <w:rsid w:val="000B7FED"/>
    <w:rsid w:val="000C038A"/>
    <w:rsid w:val="000C6598"/>
    <w:rsid w:val="00100634"/>
    <w:rsid w:val="0010642A"/>
    <w:rsid w:val="00107A3E"/>
    <w:rsid w:val="00111F8C"/>
    <w:rsid w:val="00121A9C"/>
    <w:rsid w:val="00123C14"/>
    <w:rsid w:val="00123FAD"/>
    <w:rsid w:val="0012541C"/>
    <w:rsid w:val="00135B72"/>
    <w:rsid w:val="00145D43"/>
    <w:rsid w:val="001541AA"/>
    <w:rsid w:val="00161F0D"/>
    <w:rsid w:val="001668BA"/>
    <w:rsid w:val="00166999"/>
    <w:rsid w:val="00176436"/>
    <w:rsid w:val="001819F6"/>
    <w:rsid w:val="00191CC8"/>
    <w:rsid w:val="00192C46"/>
    <w:rsid w:val="00192DD7"/>
    <w:rsid w:val="001932B0"/>
    <w:rsid w:val="001A08B3"/>
    <w:rsid w:val="001A3EB7"/>
    <w:rsid w:val="001A7B60"/>
    <w:rsid w:val="001B1304"/>
    <w:rsid w:val="001B52F0"/>
    <w:rsid w:val="001B7A65"/>
    <w:rsid w:val="001D2719"/>
    <w:rsid w:val="001E41F3"/>
    <w:rsid w:val="0020511F"/>
    <w:rsid w:val="002114CF"/>
    <w:rsid w:val="00231E96"/>
    <w:rsid w:val="0023595F"/>
    <w:rsid w:val="00241AE5"/>
    <w:rsid w:val="00244768"/>
    <w:rsid w:val="00247978"/>
    <w:rsid w:val="00252F0D"/>
    <w:rsid w:val="00255D1D"/>
    <w:rsid w:val="00257380"/>
    <w:rsid w:val="00257F91"/>
    <w:rsid w:val="0026004D"/>
    <w:rsid w:val="002640DD"/>
    <w:rsid w:val="00275D12"/>
    <w:rsid w:val="00277523"/>
    <w:rsid w:val="00284B2C"/>
    <w:rsid w:val="00284FEB"/>
    <w:rsid w:val="002860C4"/>
    <w:rsid w:val="0029337D"/>
    <w:rsid w:val="00293EEB"/>
    <w:rsid w:val="00293F1B"/>
    <w:rsid w:val="002A586F"/>
    <w:rsid w:val="002A675A"/>
    <w:rsid w:val="002B5741"/>
    <w:rsid w:val="002E03E6"/>
    <w:rsid w:val="002E3334"/>
    <w:rsid w:val="002F1F65"/>
    <w:rsid w:val="002F72C2"/>
    <w:rsid w:val="00305409"/>
    <w:rsid w:val="00331AD0"/>
    <w:rsid w:val="00333246"/>
    <w:rsid w:val="003351BF"/>
    <w:rsid w:val="00340F9D"/>
    <w:rsid w:val="00350DA0"/>
    <w:rsid w:val="00355997"/>
    <w:rsid w:val="003571F4"/>
    <w:rsid w:val="003609EF"/>
    <w:rsid w:val="0036231A"/>
    <w:rsid w:val="003739C9"/>
    <w:rsid w:val="00374DD4"/>
    <w:rsid w:val="00380A4B"/>
    <w:rsid w:val="00393E52"/>
    <w:rsid w:val="003A6591"/>
    <w:rsid w:val="003C19A4"/>
    <w:rsid w:val="003C50F6"/>
    <w:rsid w:val="003C74AF"/>
    <w:rsid w:val="003E1A36"/>
    <w:rsid w:val="003E3163"/>
    <w:rsid w:val="00402A92"/>
    <w:rsid w:val="00410371"/>
    <w:rsid w:val="004242F1"/>
    <w:rsid w:val="00447A34"/>
    <w:rsid w:val="00447B0E"/>
    <w:rsid w:val="00450C4F"/>
    <w:rsid w:val="0046727D"/>
    <w:rsid w:val="004730A5"/>
    <w:rsid w:val="004766DE"/>
    <w:rsid w:val="00480AFE"/>
    <w:rsid w:val="00494A95"/>
    <w:rsid w:val="004A0074"/>
    <w:rsid w:val="004A632E"/>
    <w:rsid w:val="004B75B7"/>
    <w:rsid w:val="004C0346"/>
    <w:rsid w:val="004C1FD3"/>
    <w:rsid w:val="00502176"/>
    <w:rsid w:val="00506FAE"/>
    <w:rsid w:val="0051580D"/>
    <w:rsid w:val="00525857"/>
    <w:rsid w:val="00547111"/>
    <w:rsid w:val="00576DF2"/>
    <w:rsid w:val="00585350"/>
    <w:rsid w:val="0058680A"/>
    <w:rsid w:val="00592D74"/>
    <w:rsid w:val="005A4A0B"/>
    <w:rsid w:val="005B2DCA"/>
    <w:rsid w:val="005B3BBE"/>
    <w:rsid w:val="005B45B9"/>
    <w:rsid w:val="005B589B"/>
    <w:rsid w:val="005C0A2B"/>
    <w:rsid w:val="005C7B30"/>
    <w:rsid w:val="005E2C44"/>
    <w:rsid w:val="00601134"/>
    <w:rsid w:val="00621188"/>
    <w:rsid w:val="00623B9C"/>
    <w:rsid w:val="006257ED"/>
    <w:rsid w:val="00625F2B"/>
    <w:rsid w:val="00643899"/>
    <w:rsid w:val="00650B79"/>
    <w:rsid w:val="00651F58"/>
    <w:rsid w:val="006550F9"/>
    <w:rsid w:val="006659DB"/>
    <w:rsid w:val="00670EEB"/>
    <w:rsid w:val="00675635"/>
    <w:rsid w:val="00675A83"/>
    <w:rsid w:val="006771DE"/>
    <w:rsid w:val="00677BE4"/>
    <w:rsid w:val="00683EAA"/>
    <w:rsid w:val="00685AA8"/>
    <w:rsid w:val="006861C5"/>
    <w:rsid w:val="00693BB4"/>
    <w:rsid w:val="00695808"/>
    <w:rsid w:val="00697B80"/>
    <w:rsid w:val="006A5797"/>
    <w:rsid w:val="006A5FC0"/>
    <w:rsid w:val="006A7D78"/>
    <w:rsid w:val="006B46FB"/>
    <w:rsid w:val="006C3D87"/>
    <w:rsid w:val="006C679D"/>
    <w:rsid w:val="006E21FB"/>
    <w:rsid w:val="006F0D3A"/>
    <w:rsid w:val="00707D23"/>
    <w:rsid w:val="007233FF"/>
    <w:rsid w:val="00733CF6"/>
    <w:rsid w:val="00744635"/>
    <w:rsid w:val="00744C05"/>
    <w:rsid w:val="007459EE"/>
    <w:rsid w:val="00745F77"/>
    <w:rsid w:val="00752815"/>
    <w:rsid w:val="007713F7"/>
    <w:rsid w:val="00777987"/>
    <w:rsid w:val="00791B9E"/>
    <w:rsid w:val="00792342"/>
    <w:rsid w:val="00797000"/>
    <w:rsid w:val="007977A8"/>
    <w:rsid w:val="007A71CC"/>
    <w:rsid w:val="007B5056"/>
    <w:rsid w:val="007B512A"/>
    <w:rsid w:val="007B63D7"/>
    <w:rsid w:val="007C2097"/>
    <w:rsid w:val="007D452A"/>
    <w:rsid w:val="007D6A07"/>
    <w:rsid w:val="007E3609"/>
    <w:rsid w:val="007F00B5"/>
    <w:rsid w:val="007F281E"/>
    <w:rsid w:val="007F7259"/>
    <w:rsid w:val="00800BD1"/>
    <w:rsid w:val="008040A8"/>
    <w:rsid w:val="00810B60"/>
    <w:rsid w:val="008162C8"/>
    <w:rsid w:val="0081772E"/>
    <w:rsid w:val="008279FA"/>
    <w:rsid w:val="00846FBA"/>
    <w:rsid w:val="00850D4D"/>
    <w:rsid w:val="0085115E"/>
    <w:rsid w:val="008513EA"/>
    <w:rsid w:val="00852045"/>
    <w:rsid w:val="00861EAE"/>
    <w:rsid w:val="008626E7"/>
    <w:rsid w:val="00865E25"/>
    <w:rsid w:val="00870EE7"/>
    <w:rsid w:val="008863B9"/>
    <w:rsid w:val="00891A82"/>
    <w:rsid w:val="008A45A6"/>
    <w:rsid w:val="008A602A"/>
    <w:rsid w:val="008B48B3"/>
    <w:rsid w:val="008C195B"/>
    <w:rsid w:val="008C33B6"/>
    <w:rsid w:val="008C4578"/>
    <w:rsid w:val="008C6CB9"/>
    <w:rsid w:val="008E39C8"/>
    <w:rsid w:val="008E6186"/>
    <w:rsid w:val="008F686C"/>
    <w:rsid w:val="008F6D80"/>
    <w:rsid w:val="00905265"/>
    <w:rsid w:val="009148DE"/>
    <w:rsid w:val="009236FC"/>
    <w:rsid w:val="00924D18"/>
    <w:rsid w:val="00941E30"/>
    <w:rsid w:val="009463B1"/>
    <w:rsid w:val="0094792E"/>
    <w:rsid w:val="009517B8"/>
    <w:rsid w:val="00953B3A"/>
    <w:rsid w:val="00964298"/>
    <w:rsid w:val="009674C8"/>
    <w:rsid w:val="009777D9"/>
    <w:rsid w:val="00991B88"/>
    <w:rsid w:val="009A5753"/>
    <w:rsid w:val="009A579D"/>
    <w:rsid w:val="009B2707"/>
    <w:rsid w:val="009B4734"/>
    <w:rsid w:val="009B69FA"/>
    <w:rsid w:val="009C1F7B"/>
    <w:rsid w:val="009C243A"/>
    <w:rsid w:val="009E3297"/>
    <w:rsid w:val="009E45A5"/>
    <w:rsid w:val="009F1E50"/>
    <w:rsid w:val="009F734F"/>
    <w:rsid w:val="00A12FC1"/>
    <w:rsid w:val="00A246B6"/>
    <w:rsid w:val="00A25267"/>
    <w:rsid w:val="00A36B11"/>
    <w:rsid w:val="00A47E70"/>
    <w:rsid w:val="00A50CF0"/>
    <w:rsid w:val="00A6566C"/>
    <w:rsid w:val="00A66C52"/>
    <w:rsid w:val="00A67F6E"/>
    <w:rsid w:val="00A71F4D"/>
    <w:rsid w:val="00A7671C"/>
    <w:rsid w:val="00A77351"/>
    <w:rsid w:val="00A8236D"/>
    <w:rsid w:val="00AA2CBC"/>
    <w:rsid w:val="00AB11F5"/>
    <w:rsid w:val="00AC5820"/>
    <w:rsid w:val="00AD1CD8"/>
    <w:rsid w:val="00AD53D2"/>
    <w:rsid w:val="00AE1DCB"/>
    <w:rsid w:val="00AF1358"/>
    <w:rsid w:val="00B002A6"/>
    <w:rsid w:val="00B018E7"/>
    <w:rsid w:val="00B01A70"/>
    <w:rsid w:val="00B01CD0"/>
    <w:rsid w:val="00B23AF8"/>
    <w:rsid w:val="00B258BB"/>
    <w:rsid w:val="00B327A1"/>
    <w:rsid w:val="00B32F80"/>
    <w:rsid w:val="00B3719C"/>
    <w:rsid w:val="00B45ADA"/>
    <w:rsid w:val="00B51B98"/>
    <w:rsid w:val="00B546B3"/>
    <w:rsid w:val="00B57156"/>
    <w:rsid w:val="00B67B97"/>
    <w:rsid w:val="00B751FE"/>
    <w:rsid w:val="00B940B2"/>
    <w:rsid w:val="00B968C8"/>
    <w:rsid w:val="00BA135E"/>
    <w:rsid w:val="00BA3EC5"/>
    <w:rsid w:val="00BA51D9"/>
    <w:rsid w:val="00BB5DFC"/>
    <w:rsid w:val="00BC05D1"/>
    <w:rsid w:val="00BD1E86"/>
    <w:rsid w:val="00BD279D"/>
    <w:rsid w:val="00BD2B3F"/>
    <w:rsid w:val="00BD5A66"/>
    <w:rsid w:val="00BD6BB8"/>
    <w:rsid w:val="00BF5503"/>
    <w:rsid w:val="00C0138C"/>
    <w:rsid w:val="00C02127"/>
    <w:rsid w:val="00C05490"/>
    <w:rsid w:val="00C21084"/>
    <w:rsid w:val="00C24379"/>
    <w:rsid w:val="00C27881"/>
    <w:rsid w:val="00C42AB6"/>
    <w:rsid w:val="00C44D4C"/>
    <w:rsid w:val="00C655B3"/>
    <w:rsid w:val="00C66BA2"/>
    <w:rsid w:val="00C72164"/>
    <w:rsid w:val="00C95985"/>
    <w:rsid w:val="00CA3D1A"/>
    <w:rsid w:val="00CA3E41"/>
    <w:rsid w:val="00CA48B0"/>
    <w:rsid w:val="00CA77F3"/>
    <w:rsid w:val="00CB0CEF"/>
    <w:rsid w:val="00CB36B7"/>
    <w:rsid w:val="00CB56BF"/>
    <w:rsid w:val="00CC249C"/>
    <w:rsid w:val="00CC4477"/>
    <w:rsid w:val="00CC5026"/>
    <w:rsid w:val="00CC68D0"/>
    <w:rsid w:val="00CD0D7C"/>
    <w:rsid w:val="00CD4A93"/>
    <w:rsid w:val="00CE7CEC"/>
    <w:rsid w:val="00CF0600"/>
    <w:rsid w:val="00CF5230"/>
    <w:rsid w:val="00CF5BCD"/>
    <w:rsid w:val="00D03F9A"/>
    <w:rsid w:val="00D05515"/>
    <w:rsid w:val="00D06D51"/>
    <w:rsid w:val="00D11943"/>
    <w:rsid w:val="00D13C1C"/>
    <w:rsid w:val="00D24991"/>
    <w:rsid w:val="00D24C62"/>
    <w:rsid w:val="00D35891"/>
    <w:rsid w:val="00D42417"/>
    <w:rsid w:val="00D50255"/>
    <w:rsid w:val="00D65F41"/>
    <w:rsid w:val="00D66520"/>
    <w:rsid w:val="00D67A08"/>
    <w:rsid w:val="00D67E2F"/>
    <w:rsid w:val="00D83F1C"/>
    <w:rsid w:val="00D86EF0"/>
    <w:rsid w:val="00DD22FE"/>
    <w:rsid w:val="00DE34CF"/>
    <w:rsid w:val="00DF0A7D"/>
    <w:rsid w:val="00DF1ADA"/>
    <w:rsid w:val="00E13F3D"/>
    <w:rsid w:val="00E20234"/>
    <w:rsid w:val="00E2133A"/>
    <w:rsid w:val="00E221B4"/>
    <w:rsid w:val="00E223B9"/>
    <w:rsid w:val="00E262AC"/>
    <w:rsid w:val="00E34898"/>
    <w:rsid w:val="00E34A80"/>
    <w:rsid w:val="00E37C82"/>
    <w:rsid w:val="00E47A13"/>
    <w:rsid w:val="00E65A0E"/>
    <w:rsid w:val="00E678F7"/>
    <w:rsid w:val="00E73DB8"/>
    <w:rsid w:val="00E75526"/>
    <w:rsid w:val="00E80686"/>
    <w:rsid w:val="00E845AA"/>
    <w:rsid w:val="00E871C0"/>
    <w:rsid w:val="00E943B9"/>
    <w:rsid w:val="00E96063"/>
    <w:rsid w:val="00EA0BDF"/>
    <w:rsid w:val="00EB09B7"/>
    <w:rsid w:val="00EB11B5"/>
    <w:rsid w:val="00EB4388"/>
    <w:rsid w:val="00EC203E"/>
    <w:rsid w:val="00ED3C56"/>
    <w:rsid w:val="00ED41D3"/>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920C4"/>
    <w:rsid w:val="00FA499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7D438-1EE4-4D02-A05F-724068832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670</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7</cp:revision>
  <cp:lastPrinted>1900-12-31T16:00:00Z</cp:lastPrinted>
  <dcterms:created xsi:type="dcterms:W3CDTF">2021-02-18T08:12:00Z</dcterms:created>
  <dcterms:modified xsi:type="dcterms:W3CDTF">2021-02-18T09:23:00Z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